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56" w:rsidRPr="00421B56" w:rsidRDefault="00421B56" w:rsidP="00421B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421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Повідомлення</w:t>
      </w:r>
      <w:proofErr w:type="spellEnd"/>
      <w:r w:rsidRPr="00421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421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</w:t>
      </w:r>
      <w:proofErr w:type="spellEnd"/>
      <w:r w:rsidRPr="00421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421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виникнення</w:t>
      </w:r>
      <w:proofErr w:type="spellEnd"/>
      <w:r w:rsidRPr="00421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421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особливої</w:t>
      </w:r>
      <w:proofErr w:type="spellEnd"/>
      <w:r w:rsidRPr="00421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421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інформації</w:t>
      </w:r>
      <w:proofErr w:type="spellEnd"/>
      <w:r w:rsidRPr="00421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(</w:t>
      </w:r>
      <w:proofErr w:type="spellStart"/>
      <w:r w:rsidRPr="00421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інформації</w:t>
      </w:r>
      <w:proofErr w:type="spellEnd"/>
      <w:r w:rsidRPr="00421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421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</w:t>
      </w:r>
      <w:proofErr w:type="spellEnd"/>
      <w:r w:rsidRPr="00421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421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іпотечні</w:t>
      </w:r>
      <w:proofErr w:type="spellEnd"/>
      <w:r w:rsidRPr="00421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421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цінні</w:t>
      </w:r>
      <w:proofErr w:type="spellEnd"/>
      <w:r w:rsidRPr="00421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421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папери</w:t>
      </w:r>
      <w:proofErr w:type="spellEnd"/>
      <w:r w:rsidRPr="00421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, </w:t>
      </w:r>
      <w:proofErr w:type="spellStart"/>
      <w:r w:rsidRPr="00421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сертифікати</w:t>
      </w:r>
      <w:proofErr w:type="spellEnd"/>
      <w:r w:rsidRPr="00421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421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фонду</w:t>
      </w:r>
      <w:proofErr w:type="spellEnd"/>
      <w:r w:rsidRPr="00421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421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операцій</w:t>
      </w:r>
      <w:proofErr w:type="spellEnd"/>
      <w:r w:rsidRPr="00421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з </w:t>
      </w:r>
      <w:proofErr w:type="spellStart"/>
      <w:r w:rsidRPr="00421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нерухомістю</w:t>
      </w:r>
      <w:proofErr w:type="spellEnd"/>
      <w:r w:rsidRPr="00421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) </w:t>
      </w:r>
      <w:proofErr w:type="spellStart"/>
      <w:r w:rsidRPr="00421B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емітента</w:t>
      </w:r>
      <w:proofErr w:type="spellEnd"/>
    </w:p>
    <w:p w:rsidR="00421B56" w:rsidRPr="00421B56" w:rsidRDefault="00421B56" w:rsidP="00421B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421B56">
        <w:rPr>
          <w:rFonts w:ascii="Times New Roman" w:eastAsia="Times New Roman" w:hAnsi="Times New Roman" w:cs="Times New Roman"/>
          <w:b/>
          <w:bCs/>
          <w:sz w:val="27"/>
          <w:szCs w:val="27"/>
        </w:rPr>
        <w:t>I</w:t>
      </w:r>
      <w:r w:rsidRPr="00421B5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. Загальні відомості</w:t>
      </w:r>
    </w:p>
    <w:p w:rsidR="00421B56" w:rsidRPr="00421B56" w:rsidRDefault="00421B56" w:rsidP="00421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val="ru-RU"/>
        </w:rPr>
        <w:t>1. Повне найменування емітента</w:t>
      </w:r>
    </w:p>
    <w:p w:rsidR="00421B56" w:rsidRPr="00421B56" w:rsidRDefault="00421B56" w:rsidP="00421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val="ru-RU"/>
        </w:rPr>
        <w:t>ПУБЛІЧНЕ АКЦІОНЕРНЕ ТОВАРИСТВО "ЧЕРНІГІВОБЛЕНЕРГО"</w:t>
      </w:r>
    </w:p>
    <w:p w:rsidR="00421B56" w:rsidRPr="00421B56" w:rsidRDefault="00421B56" w:rsidP="00421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val="ru-RU"/>
        </w:rPr>
        <w:t>2. Код за ЄДРПОУ</w:t>
      </w:r>
    </w:p>
    <w:p w:rsidR="00421B56" w:rsidRPr="00421B56" w:rsidRDefault="00421B56" w:rsidP="00421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val="ru-RU"/>
        </w:rPr>
        <w:t>22815333</w:t>
      </w:r>
    </w:p>
    <w:p w:rsidR="00421B56" w:rsidRPr="00421B56" w:rsidRDefault="00421B56" w:rsidP="00421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val="ru-RU"/>
        </w:rPr>
        <w:t>3. Місцезнаходження</w:t>
      </w:r>
    </w:p>
    <w:p w:rsidR="00421B56" w:rsidRPr="00421B56" w:rsidRDefault="00421B56" w:rsidP="00421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val="ru-RU"/>
        </w:rPr>
        <w:t>14000 м. Чернігів вул. Горького, 40</w:t>
      </w:r>
    </w:p>
    <w:p w:rsidR="00421B56" w:rsidRPr="00421B56" w:rsidRDefault="00421B56" w:rsidP="00421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val="ru-RU"/>
        </w:rPr>
        <w:t>4. Міжміський код, телефон та факс</w:t>
      </w:r>
    </w:p>
    <w:p w:rsidR="00421B56" w:rsidRPr="00421B56" w:rsidRDefault="00421B56" w:rsidP="00421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val="ru-RU"/>
        </w:rPr>
        <w:t>0462654559 0462654759</w:t>
      </w:r>
    </w:p>
    <w:p w:rsidR="00421B56" w:rsidRPr="00421B56" w:rsidRDefault="00421B56" w:rsidP="00421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val="ru-RU"/>
        </w:rPr>
        <w:t>5. Електронна поштова адреса</w:t>
      </w:r>
    </w:p>
    <w:p w:rsidR="00421B56" w:rsidRPr="00421B56" w:rsidRDefault="00421B56" w:rsidP="00421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</w:rPr>
        <w:t>secretar</w:t>
      </w:r>
      <w:r w:rsidRPr="00421B56">
        <w:rPr>
          <w:rFonts w:ascii="Times New Roman" w:eastAsia="Times New Roman" w:hAnsi="Times New Roman" w:cs="Times New Roman"/>
          <w:sz w:val="24"/>
          <w:szCs w:val="24"/>
          <w:lang w:val="ru-RU"/>
        </w:rPr>
        <w:t>@</w:t>
      </w:r>
      <w:r w:rsidRPr="00421B56">
        <w:rPr>
          <w:rFonts w:ascii="Times New Roman" w:eastAsia="Times New Roman" w:hAnsi="Times New Roman" w:cs="Times New Roman"/>
          <w:sz w:val="24"/>
          <w:szCs w:val="24"/>
        </w:rPr>
        <w:t>energo</w:t>
      </w:r>
      <w:r w:rsidRPr="00421B5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1B56">
        <w:rPr>
          <w:rFonts w:ascii="Times New Roman" w:eastAsia="Times New Roman" w:hAnsi="Times New Roman" w:cs="Times New Roman"/>
          <w:sz w:val="24"/>
          <w:szCs w:val="24"/>
        </w:rPr>
        <w:t>cg</w:t>
      </w:r>
      <w:r w:rsidRPr="00421B5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1B56">
        <w:rPr>
          <w:rFonts w:ascii="Times New Roman" w:eastAsia="Times New Roman" w:hAnsi="Times New Roman" w:cs="Times New Roman"/>
          <w:sz w:val="24"/>
          <w:szCs w:val="24"/>
        </w:rPr>
        <w:t>ukrtel</w:t>
      </w:r>
      <w:r w:rsidRPr="00421B5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1B56">
        <w:rPr>
          <w:rFonts w:ascii="Times New Roman" w:eastAsia="Times New Roman" w:hAnsi="Times New Roman" w:cs="Times New Roman"/>
          <w:sz w:val="24"/>
          <w:szCs w:val="24"/>
        </w:rPr>
        <w:t>net</w:t>
      </w:r>
    </w:p>
    <w:p w:rsidR="00421B56" w:rsidRPr="00421B56" w:rsidRDefault="00421B56" w:rsidP="00421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val="ru-RU"/>
        </w:rPr>
        <w:t>6. Адреса сторінки в мережі Інтернет, яка додатково використовується емітентом для розкриття інформації</w:t>
      </w:r>
    </w:p>
    <w:p w:rsidR="00421B56" w:rsidRPr="00421B56" w:rsidRDefault="00421B56" w:rsidP="00421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21B56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</w:instrText>
      </w:r>
      <w:r w:rsidRPr="00421B56">
        <w:rPr>
          <w:rFonts w:ascii="Times New Roman" w:eastAsia="Times New Roman" w:hAnsi="Times New Roman" w:cs="Times New Roman"/>
          <w:sz w:val="24"/>
          <w:szCs w:val="24"/>
        </w:rPr>
        <w:instrText>HYPERLINK</w:instrText>
      </w:r>
      <w:r w:rsidRPr="00421B56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"</w:instrText>
      </w:r>
      <w:r w:rsidRPr="00421B56">
        <w:rPr>
          <w:rFonts w:ascii="Times New Roman" w:eastAsia="Times New Roman" w:hAnsi="Times New Roman" w:cs="Times New Roman"/>
          <w:sz w:val="24"/>
          <w:szCs w:val="24"/>
        </w:rPr>
        <w:instrText>http</w:instrText>
      </w:r>
      <w:r w:rsidRPr="00421B56">
        <w:rPr>
          <w:rFonts w:ascii="Times New Roman" w:eastAsia="Times New Roman" w:hAnsi="Times New Roman" w:cs="Times New Roman"/>
          <w:sz w:val="24"/>
          <w:szCs w:val="24"/>
          <w:lang w:val="ru-RU"/>
        </w:rPr>
        <w:instrText>://</w:instrText>
      </w:r>
      <w:r w:rsidRPr="00421B56">
        <w:rPr>
          <w:rFonts w:ascii="Times New Roman" w:eastAsia="Times New Roman" w:hAnsi="Times New Roman" w:cs="Times New Roman"/>
          <w:sz w:val="24"/>
          <w:szCs w:val="24"/>
        </w:rPr>
        <w:instrText>chernigivoblenergo</w:instrText>
      </w:r>
      <w:r w:rsidRPr="00421B56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421B56">
        <w:rPr>
          <w:rFonts w:ascii="Times New Roman" w:eastAsia="Times New Roman" w:hAnsi="Times New Roman" w:cs="Times New Roman"/>
          <w:sz w:val="24"/>
          <w:szCs w:val="24"/>
        </w:rPr>
        <w:instrText>com</w:instrText>
      </w:r>
      <w:r w:rsidRPr="00421B56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421B56">
        <w:rPr>
          <w:rFonts w:ascii="Times New Roman" w:eastAsia="Times New Roman" w:hAnsi="Times New Roman" w:cs="Times New Roman"/>
          <w:sz w:val="24"/>
          <w:szCs w:val="24"/>
        </w:rPr>
        <w:instrText>ua</w:instrText>
      </w:r>
      <w:r w:rsidRPr="00421B56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" </w:instrText>
      </w:r>
      <w:r w:rsidRPr="00421B5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421B56"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</w:rPr>
        <w:t>chernigivoblenergo</w:t>
      </w:r>
      <w:r w:rsidRPr="00421B56"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  <w:lang w:val="ru-RU"/>
        </w:rPr>
        <w:t>.</w:t>
      </w:r>
      <w:r w:rsidRPr="00421B56"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</w:rPr>
        <w:t>com</w:t>
      </w:r>
      <w:r w:rsidRPr="00421B56"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  <w:lang w:val="ru-RU"/>
        </w:rPr>
        <w:t>.</w:t>
      </w:r>
      <w:r w:rsidRPr="00421B56"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</w:rPr>
        <w:t>ua</w:t>
      </w:r>
      <w:r w:rsidRPr="00421B5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421B56" w:rsidRPr="00421B56" w:rsidRDefault="00421B56" w:rsidP="00421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val="ru-RU"/>
        </w:rPr>
        <w:t>7. Вид особливої інформації відповідного до вимог глави 1 розділу ІІІ або</w:t>
      </w:r>
      <w:r w:rsidRPr="00421B56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421B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інформації про іпотечні цінні папери, сертифікати фонду операцій з нерухомістю відповідного до вимог глави 2 розділу ІІІ цього Положення</w:t>
      </w:r>
    </w:p>
    <w:p w:rsidR="00421B56" w:rsidRPr="00421B56" w:rsidRDefault="00421B56" w:rsidP="00421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val="ru-RU"/>
        </w:rPr>
        <w:t>Відомості про зміну власників акцій, яким належить 10 і більше відсотків голосуючих акцій</w:t>
      </w:r>
    </w:p>
    <w:p w:rsidR="00421B56" w:rsidRPr="00421B56" w:rsidRDefault="00421B56" w:rsidP="00421B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421B56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421B56" w:rsidRPr="00421B56" w:rsidRDefault="00421B56" w:rsidP="00421B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421B56">
        <w:rPr>
          <w:rFonts w:ascii="Times New Roman" w:eastAsia="Times New Roman" w:hAnsi="Times New Roman" w:cs="Times New Roman"/>
          <w:b/>
          <w:bCs/>
          <w:sz w:val="27"/>
          <w:szCs w:val="27"/>
        </w:rPr>
        <w:t>II</w:t>
      </w:r>
      <w:r w:rsidRPr="00421B5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. Текст повідомлення</w:t>
      </w:r>
    </w:p>
    <w:p w:rsidR="00421B56" w:rsidRPr="00421B56" w:rsidRDefault="00421B56" w:rsidP="00421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Змінилося кількість акцій, які належать КУА"Сварог " (код ЄДРПОУ 33499232, 01901, м. Київ, вул. Госпітальна, 12-Д) з 12894480 штук акцій, що складає 10,8068 % від статутного капіталу </w:t>
      </w:r>
      <w:r w:rsidRPr="00421B5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(10,9192 % від голосуючих акцій) на 8143259 штук акцій, що складає 6,82483 % від статутного капіталу (6,8958 % від голосуючих акцій).</w:t>
      </w:r>
    </w:p>
    <w:p w:rsidR="00421B56" w:rsidRPr="00421B56" w:rsidRDefault="00421B56" w:rsidP="00421B5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421B56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421B56" w:rsidRPr="00421B56" w:rsidRDefault="00421B56" w:rsidP="00421B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421B56">
        <w:rPr>
          <w:rFonts w:ascii="Times New Roman" w:eastAsia="Times New Roman" w:hAnsi="Times New Roman" w:cs="Times New Roman"/>
          <w:b/>
          <w:bCs/>
          <w:sz w:val="27"/>
          <w:szCs w:val="27"/>
        </w:rPr>
        <w:t>III</w:t>
      </w:r>
      <w:r w:rsidRPr="00421B5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. Підпис</w:t>
      </w:r>
    </w:p>
    <w:p w:rsidR="00421B56" w:rsidRPr="00421B56" w:rsidRDefault="00421B56" w:rsidP="00421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1B56">
        <w:rPr>
          <w:rFonts w:ascii="Times New Roman" w:eastAsia="Times New Roman" w:hAnsi="Times New Roman" w:cs="Times New Roman"/>
          <w:sz w:val="24"/>
          <w:szCs w:val="24"/>
          <w:lang w:val="ru-RU"/>
        </w:rPr>
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</w:p>
    <w:p w:rsidR="00421B56" w:rsidRPr="00421B56" w:rsidRDefault="00421B56" w:rsidP="00421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B56">
        <w:rPr>
          <w:rFonts w:ascii="Times New Roman" w:eastAsia="Times New Roman" w:hAnsi="Times New Roman" w:cs="Times New Roman"/>
          <w:sz w:val="24"/>
          <w:szCs w:val="24"/>
        </w:rPr>
        <w:t>2.</w:t>
      </w:r>
    </w:p>
    <w:tbl>
      <w:tblPr>
        <w:tblW w:w="485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60"/>
        <w:gridCol w:w="1710"/>
        <w:gridCol w:w="60"/>
        <w:gridCol w:w="3428"/>
      </w:tblGrid>
      <w:tr w:rsidR="00421B56" w:rsidRPr="00421B56" w:rsidTr="00421B56">
        <w:trPr>
          <w:trHeight w:val="525"/>
          <w:tblCellSpacing w:w="0" w:type="dxa"/>
          <w:jc w:val="center"/>
        </w:trPr>
        <w:tc>
          <w:tcPr>
            <w:tcW w:w="1913" w:type="pct"/>
            <w:vAlign w:val="center"/>
            <w:hideMark/>
          </w:tcPr>
          <w:p w:rsidR="00421B56" w:rsidRPr="00421B56" w:rsidRDefault="00421B56" w:rsidP="0042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1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Т.в.о. Голови Правління</w:t>
            </w:r>
            <w:r w:rsidRPr="00421B5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421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1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1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1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1B5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</w:t>
            </w:r>
            <w:r w:rsidRPr="00421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Фінансовий директор</w:t>
            </w:r>
          </w:p>
        </w:tc>
        <w:tc>
          <w:tcPr>
            <w:tcW w:w="89" w:type="pct"/>
            <w:vMerge w:val="restart"/>
            <w:vAlign w:val="center"/>
            <w:hideMark/>
          </w:tcPr>
          <w:p w:rsidR="00421B56" w:rsidRPr="00421B56" w:rsidRDefault="00421B56" w:rsidP="0042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1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pct"/>
            <w:vAlign w:val="center"/>
            <w:hideMark/>
          </w:tcPr>
          <w:p w:rsidR="00421B56" w:rsidRPr="00421B56" w:rsidRDefault="00421B56" w:rsidP="0042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1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" w:type="pct"/>
            <w:vMerge w:val="restart"/>
            <w:vAlign w:val="center"/>
            <w:hideMark/>
          </w:tcPr>
          <w:p w:rsidR="00421B56" w:rsidRPr="00421B56" w:rsidRDefault="00421B56" w:rsidP="0042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1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pct"/>
            <w:vAlign w:val="center"/>
            <w:hideMark/>
          </w:tcPr>
          <w:p w:rsidR="00421B56" w:rsidRPr="00421B56" w:rsidRDefault="00421B56" w:rsidP="0042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1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Ткач В.І.</w:t>
            </w:r>
            <w:r w:rsidRPr="00421B5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</w:t>
            </w:r>
          </w:p>
          <w:p w:rsidR="00421B56" w:rsidRPr="00421B56" w:rsidRDefault="00421B56" w:rsidP="00421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1B5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</w:t>
            </w:r>
            <w:r w:rsidRPr="00421B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Стройний Р.В.</w:t>
            </w:r>
          </w:p>
        </w:tc>
      </w:tr>
      <w:tr w:rsidR="00421B56" w:rsidRPr="00421B56" w:rsidTr="00421B56">
        <w:trPr>
          <w:trHeight w:val="390"/>
          <w:tblCellSpacing w:w="0" w:type="dxa"/>
          <w:jc w:val="center"/>
        </w:trPr>
        <w:tc>
          <w:tcPr>
            <w:tcW w:w="1913" w:type="pct"/>
            <w:vAlign w:val="center"/>
            <w:hideMark/>
          </w:tcPr>
          <w:p w:rsidR="00421B56" w:rsidRPr="00421B56" w:rsidRDefault="00421B56" w:rsidP="0042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1B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21B56" w:rsidRPr="00421B56" w:rsidRDefault="00421B56" w:rsidP="0042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vAlign w:val="center"/>
            <w:hideMark/>
          </w:tcPr>
          <w:p w:rsidR="00421B56" w:rsidRPr="00421B56" w:rsidRDefault="00421B56" w:rsidP="0042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5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1B56"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  <w:proofErr w:type="spellEnd"/>
            <w:r w:rsidRPr="00421B56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0" w:type="auto"/>
            <w:vMerge/>
            <w:vAlign w:val="center"/>
            <w:hideMark/>
          </w:tcPr>
          <w:p w:rsidR="00421B56" w:rsidRPr="00421B56" w:rsidRDefault="00421B56" w:rsidP="0042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pct"/>
            <w:vAlign w:val="center"/>
            <w:hideMark/>
          </w:tcPr>
          <w:p w:rsidR="00421B56" w:rsidRPr="00421B56" w:rsidRDefault="00421B56" w:rsidP="0042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5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1B56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ініціали</w:t>
            </w:r>
            <w:proofErr w:type="spellEnd"/>
            <w:r w:rsidRPr="00421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B56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421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B56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421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B5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421B56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</w:tr>
      <w:tr w:rsidR="00421B56" w:rsidRPr="00421B56" w:rsidTr="00421B56">
        <w:trPr>
          <w:trHeight w:val="165"/>
          <w:tblCellSpacing w:w="0" w:type="dxa"/>
          <w:jc w:val="center"/>
        </w:trPr>
        <w:tc>
          <w:tcPr>
            <w:tcW w:w="1913" w:type="pct"/>
            <w:vMerge w:val="restart"/>
            <w:vAlign w:val="center"/>
            <w:hideMark/>
          </w:tcPr>
          <w:p w:rsidR="00421B56" w:rsidRPr="00421B56" w:rsidRDefault="00421B56" w:rsidP="0042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5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vMerge/>
            <w:vAlign w:val="center"/>
            <w:hideMark/>
          </w:tcPr>
          <w:p w:rsidR="00421B56" w:rsidRPr="00421B56" w:rsidRDefault="00421B56" w:rsidP="0042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vMerge w:val="restart"/>
            <w:vAlign w:val="center"/>
            <w:hideMark/>
          </w:tcPr>
          <w:p w:rsidR="00421B56" w:rsidRPr="00421B56" w:rsidRDefault="00421B56" w:rsidP="0042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56">
              <w:rPr>
                <w:rFonts w:ascii="Times New Roman" w:eastAsia="Times New Roman" w:hAnsi="Times New Roman" w:cs="Times New Roman"/>
                <w:sz w:val="24"/>
                <w:szCs w:val="24"/>
              </w:rPr>
              <w:t>М. П. </w:t>
            </w:r>
          </w:p>
        </w:tc>
        <w:tc>
          <w:tcPr>
            <w:tcW w:w="0" w:type="auto"/>
            <w:vMerge/>
            <w:vAlign w:val="center"/>
            <w:hideMark/>
          </w:tcPr>
          <w:p w:rsidR="00421B56" w:rsidRPr="00421B56" w:rsidRDefault="00421B56" w:rsidP="0042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pct"/>
            <w:vAlign w:val="center"/>
            <w:hideMark/>
          </w:tcPr>
          <w:p w:rsidR="00421B56" w:rsidRPr="00421B56" w:rsidRDefault="00421B56" w:rsidP="0042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56">
              <w:rPr>
                <w:rFonts w:ascii="Times New Roman" w:eastAsia="Times New Roman" w:hAnsi="Times New Roman" w:cs="Times New Roman"/>
                <w:sz w:val="24"/>
                <w:szCs w:val="24"/>
              </w:rPr>
              <w:t>10.04.2015</w:t>
            </w:r>
          </w:p>
        </w:tc>
      </w:tr>
      <w:tr w:rsidR="00421B56" w:rsidRPr="00421B56" w:rsidTr="00421B56">
        <w:trPr>
          <w:trHeight w:val="375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21B56" w:rsidRPr="00421B56" w:rsidRDefault="00421B56" w:rsidP="0042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B56" w:rsidRPr="00421B56" w:rsidRDefault="00421B56" w:rsidP="0042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B56" w:rsidRPr="00421B56" w:rsidRDefault="00421B56" w:rsidP="0042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B56" w:rsidRPr="00421B56" w:rsidRDefault="00421B56" w:rsidP="00421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pct"/>
            <w:vAlign w:val="center"/>
            <w:hideMark/>
          </w:tcPr>
          <w:p w:rsidR="00421B56" w:rsidRPr="00421B56" w:rsidRDefault="00421B56" w:rsidP="00421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B5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1B5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421B56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</w:tr>
    </w:tbl>
    <w:p w:rsidR="00421B56" w:rsidRPr="00421B56" w:rsidRDefault="00421B56" w:rsidP="0042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1B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7028" w:rsidRDefault="00421B56">
      <w:bookmarkStart w:id="0" w:name="_GoBack"/>
      <w:bookmarkEnd w:id="0"/>
    </w:p>
    <w:sectPr w:rsidR="001A70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4C"/>
    <w:rsid w:val="00134396"/>
    <w:rsid w:val="00421B56"/>
    <w:rsid w:val="005D580A"/>
    <w:rsid w:val="00C2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2B199-DA50-4BE9-9EAC-00D086AC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21B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B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21B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2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21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sergiy.kuznetsov</dc:creator>
  <cp:keywords/>
  <dc:description/>
  <cp:lastModifiedBy>sergiy.kuznetsov</cp:lastModifiedBy>
  <cp:revision>2</cp:revision>
  <dcterms:created xsi:type="dcterms:W3CDTF">2020-07-14T07:16:00Z</dcterms:created>
  <dcterms:modified xsi:type="dcterms:W3CDTF">2020-07-14T07:17:00Z</dcterms:modified>
</cp:coreProperties>
</file>